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677" w:rsidRDefault="00E35B94" w:rsidP="00E35B94">
      <w:pPr>
        <w:jc w:val="center"/>
      </w:pPr>
      <w:r>
        <w:t>Pre Calc / Trig 3</w:t>
      </w:r>
    </w:p>
    <w:p w:rsidR="00E35B94" w:rsidRDefault="00E35B94" w:rsidP="00E35B94">
      <w:pPr>
        <w:jc w:val="center"/>
      </w:pPr>
      <w:r>
        <w:t>Chapter 2 Test review</w:t>
      </w:r>
    </w:p>
    <w:p w:rsidR="00E35B94" w:rsidRDefault="00E35B94" w:rsidP="00E35B94"/>
    <w:p w:rsidR="00E35B94" w:rsidRDefault="00E35B94" w:rsidP="00E35B94"/>
    <w:p w:rsidR="00E35B94" w:rsidRPr="00EF0291" w:rsidRDefault="00BC43CA" w:rsidP="00E35B94">
      <w:pPr>
        <w:rPr>
          <w:b/>
          <w:u w:val="single"/>
        </w:rPr>
      </w:pPr>
      <w:r>
        <w:rPr>
          <w:b/>
          <w:u w:val="single"/>
        </w:rPr>
        <w:t>2.1 Quadratic functions:</w:t>
      </w:r>
    </w:p>
    <w:p w:rsidR="00E35B94" w:rsidRDefault="00E35B94" w:rsidP="00E35B94">
      <w:pPr>
        <w:rPr>
          <w:b/>
        </w:rPr>
      </w:pPr>
    </w:p>
    <w:p w:rsidR="00E35B94" w:rsidRDefault="00EF0291" w:rsidP="00E35B94">
      <w:pPr>
        <w:rPr>
          <w:b/>
        </w:rPr>
      </w:pPr>
      <w:r>
        <w:rPr>
          <w:b/>
        </w:rPr>
        <w:t>Find the roots</w:t>
      </w:r>
      <w:r w:rsidR="00E35B94">
        <w:rPr>
          <w:b/>
        </w:rPr>
        <w:t xml:space="preserve"> by completing the square:</w:t>
      </w:r>
    </w:p>
    <w:p w:rsidR="00E35B94" w:rsidRDefault="00E35B94" w:rsidP="00E35B94">
      <w:r>
        <w:t xml:space="preserve">1. </w:t>
      </w:r>
      <w:r w:rsidR="00EF0291" w:rsidRPr="00EF0291">
        <w:rPr>
          <w:position w:val="-10"/>
        </w:rPr>
        <w:object w:dxaOrig="178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8.7pt;height:18.45pt" o:ole="">
            <v:imagedata r:id="rId4" o:title=""/>
          </v:shape>
          <o:OLEObject Type="Embed" ProgID="Equation.DSMT4" ShapeID="_x0000_i1025" DrawAspect="Content" ObjectID="_1285651345" r:id="rId5"/>
        </w:object>
      </w:r>
      <w:r>
        <w:tab/>
      </w:r>
      <w:r>
        <w:tab/>
      </w:r>
      <w:r>
        <w:tab/>
      </w:r>
      <w:r>
        <w:tab/>
        <w:t xml:space="preserve">2. </w:t>
      </w:r>
      <w:r w:rsidR="00EF0291" w:rsidRPr="00EF0291">
        <w:rPr>
          <w:position w:val="-10"/>
        </w:rPr>
        <w:object w:dxaOrig="2100" w:dyaOrig="360">
          <v:shape id="_x0000_i1026" type="#_x0000_t75" style="width:105.35pt;height:18.45pt" o:ole="">
            <v:imagedata r:id="rId6" o:title=""/>
          </v:shape>
          <o:OLEObject Type="Embed" ProgID="Equation.DSMT4" ShapeID="_x0000_i1026" DrawAspect="Content" ObjectID="_1285651346" r:id="rId7"/>
        </w:object>
      </w:r>
    </w:p>
    <w:p w:rsidR="00E35B94" w:rsidRDefault="00E35B94" w:rsidP="00E35B94"/>
    <w:p w:rsidR="00E35B94" w:rsidRDefault="00EF0291" w:rsidP="00E35B94">
      <w:pPr>
        <w:rPr>
          <w:b/>
        </w:rPr>
      </w:pPr>
      <w:r>
        <w:rPr>
          <w:b/>
        </w:rPr>
        <w:t>Find the roots using any method:</w:t>
      </w:r>
    </w:p>
    <w:p w:rsidR="00EF0291" w:rsidRDefault="00EF0291" w:rsidP="00E35B94">
      <w:r>
        <w:t xml:space="preserve">3. </w:t>
      </w:r>
      <w:r w:rsidRPr="00EF0291">
        <w:rPr>
          <w:position w:val="-10"/>
        </w:rPr>
        <w:object w:dxaOrig="2020" w:dyaOrig="360">
          <v:shape id="_x0000_i1027" type="#_x0000_t75" style="width:101pt;height:18.45pt" o:ole="">
            <v:imagedata r:id="rId8" o:title=""/>
          </v:shape>
          <o:OLEObject Type="Embed" ProgID="Equation.DSMT4" ShapeID="_x0000_i1027" DrawAspect="Content" ObjectID="_1285651347" r:id="rId9"/>
        </w:object>
      </w:r>
      <w:r>
        <w:tab/>
      </w:r>
      <w:r>
        <w:tab/>
      </w:r>
      <w:r>
        <w:tab/>
        <w:t xml:space="preserve">4. </w:t>
      </w:r>
      <w:r w:rsidRPr="00EF0291">
        <w:rPr>
          <w:position w:val="-10"/>
        </w:rPr>
        <w:object w:dxaOrig="1980" w:dyaOrig="360">
          <v:shape id="_x0000_i1028" type="#_x0000_t75" style="width:99.2pt;height:18.45pt" o:ole="">
            <v:imagedata r:id="rId10" o:title=""/>
          </v:shape>
          <o:OLEObject Type="Embed" ProgID="Equation.DSMT4" ShapeID="_x0000_i1028" DrawAspect="Content" ObjectID="_1285651348" r:id="rId11"/>
        </w:object>
      </w:r>
    </w:p>
    <w:p w:rsidR="00EF0291" w:rsidRDefault="00EF0291" w:rsidP="00E35B94"/>
    <w:p w:rsidR="00EF0291" w:rsidRDefault="00EF0291" w:rsidP="00E35B94">
      <w:pPr>
        <w:rPr>
          <w:b/>
        </w:rPr>
      </w:pPr>
      <w:r>
        <w:rPr>
          <w:b/>
        </w:rPr>
        <w:t>Graph the quadratic function</w:t>
      </w:r>
      <w:r w:rsidR="00BC43CA">
        <w:rPr>
          <w:b/>
        </w:rPr>
        <w:t>. Identify the axis of symmetry,</w:t>
      </w:r>
      <w:r>
        <w:rPr>
          <w:b/>
        </w:rPr>
        <w:t xml:space="preserve"> the vertex</w:t>
      </w:r>
      <w:r w:rsidR="00BC43CA">
        <w:rPr>
          <w:b/>
        </w:rPr>
        <w:t xml:space="preserve"> and the roots</w:t>
      </w:r>
      <w:r>
        <w:rPr>
          <w:b/>
        </w:rPr>
        <w:t>.</w:t>
      </w:r>
    </w:p>
    <w:p w:rsidR="00EF0291" w:rsidRDefault="00EF0291" w:rsidP="00E35B94">
      <w:r>
        <w:t xml:space="preserve">5. </w:t>
      </w:r>
      <w:r w:rsidRPr="00EF0291">
        <w:rPr>
          <w:position w:val="-10"/>
        </w:rPr>
        <w:object w:dxaOrig="1860" w:dyaOrig="360">
          <v:shape id="_x0000_i1029" type="#_x0000_t75" style="width:93.05pt;height:18.45pt" o:ole="">
            <v:imagedata r:id="rId12" o:title=""/>
          </v:shape>
          <o:OLEObject Type="Embed" ProgID="Equation.DSMT4" ShapeID="_x0000_i1029" DrawAspect="Content" ObjectID="_1285651349" r:id="rId13"/>
        </w:object>
      </w:r>
      <w:r>
        <w:tab/>
      </w:r>
      <w:r>
        <w:tab/>
      </w:r>
      <w:r>
        <w:tab/>
      </w:r>
      <w:r>
        <w:tab/>
        <w:t xml:space="preserve">6. </w:t>
      </w:r>
      <w:r w:rsidRPr="00EF0291">
        <w:rPr>
          <w:position w:val="-10"/>
        </w:rPr>
        <w:object w:dxaOrig="1960" w:dyaOrig="360">
          <v:shape id="_x0000_i1030" type="#_x0000_t75" style="width:98.35pt;height:18.45pt" o:ole="">
            <v:imagedata r:id="rId14" o:title=""/>
          </v:shape>
          <o:OLEObject Type="Embed" ProgID="Equation.DSMT4" ShapeID="_x0000_i1030" DrawAspect="Content" ObjectID="_1285651350" r:id="rId15"/>
        </w:object>
      </w:r>
    </w:p>
    <w:p w:rsidR="00EF0291" w:rsidRDefault="00EF0291" w:rsidP="00E35B94"/>
    <w:p w:rsidR="00EF0291" w:rsidRDefault="00EF0291" w:rsidP="00E35B94"/>
    <w:p w:rsidR="00EF0291" w:rsidRDefault="00BC43CA" w:rsidP="00E35B94">
      <w:pPr>
        <w:rPr>
          <w:b/>
          <w:u w:val="single"/>
        </w:rPr>
      </w:pPr>
      <w:r w:rsidRPr="00BC43CA">
        <w:rPr>
          <w:b/>
          <w:u w:val="single"/>
        </w:rPr>
        <w:t>2.2 Polynomial functions of higher degrees:</w:t>
      </w:r>
    </w:p>
    <w:p w:rsidR="00BC43CA" w:rsidRDefault="00BC43CA" w:rsidP="00E35B94">
      <w:pPr>
        <w:rPr>
          <w:b/>
          <w:u w:val="single"/>
        </w:rPr>
      </w:pPr>
    </w:p>
    <w:p w:rsidR="00BC43CA" w:rsidRDefault="00BC43CA" w:rsidP="00E35B94">
      <w:r>
        <w:rPr>
          <w:b/>
        </w:rPr>
        <w:t>Sketch the graph of the following functions:</w:t>
      </w:r>
    </w:p>
    <w:p w:rsidR="00BC43CA" w:rsidRDefault="00BC43CA" w:rsidP="00E35B94">
      <w:r>
        <w:t xml:space="preserve">7. </w:t>
      </w:r>
      <w:r w:rsidRPr="00EF0291">
        <w:rPr>
          <w:position w:val="-10"/>
        </w:rPr>
        <w:object w:dxaOrig="2360" w:dyaOrig="360">
          <v:shape id="_x0000_i1031" type="#_x0000_t75" style="width:117.65pt;height:18.45pt" o:ole="">
            <v:imagedata r:id="rId16" o:title=""/>
          </v:shape>
          <o:OLEObject Type="Embed" ProgID="Equation.DSMT4" ShapeID="_x0000_i1031" DrawAspect="Content" ObjectID="_1285651351" r:id="rId17"/>
        </w:object>
      </w:r>
      <w:r>
        <w:tab/>
      </w:r>
      <w:r>
        <w:tab/>
      </w:r>
      <w:r>
        <w:tab/>
        <w:t xml:space="preserve">8. </w:t>
      </w:r>
      <w:r w:rsidRPr="00EF0291">
        <w:rPr>
          <w:position w:val="-10"/>
        </w:rPr>
        <w:object w:dxaOrig="1520" w:dyaOrig="360">
          <v:shape id="_x0000_i1032" type="#_x0000_t75" style="width:76.4pt;height:18.45pt" o:ole="">
            <v:imagedata r:id="rId18" o:title=""/>
          </v:shape>
          <o:OLEObject Type="Embed" ProgID="Equation.DSMT4" ShapeID="_x0000_i1032" DrawAspect="Content" ObjectID="_1285651352" r:id="rId19"/>
        </w:object>
      </w:r>
    </w:p>
    <w:p w:rsidR="00BC43CA" w:rsidRDefault="00BC43CA" w:rsidP="00E35B94"/>
    <w:p w:rsidR="00BC43CA" w:rsidRDefault="00BC43CA" w:rsidP="00E35B94">
      <w:r>
        <w:rPr>
          <w:b/>
        </w:rPr>
        <w:t>Find the polynomial function whose roots are given:</w:t>
      </w:r>
    </w:p>
    <w:p w:rsidR="00BC43CA" w:rsidRDefault="00BC43CA" w:rsidP="00E35B94">
      <w:r>
        <w:t xml:space="preserve">9. </w:t>
      </w:r>
      <w:r w:rsidRPr="00EF0291">
        <w:rPr>
          <w:position w:val="-10"/>
        </w:rPr>
        <w:object w:dxaOrig="1660" w:dyaOrig="380">
          <v:shape id="_x0000_i1033" type="#_x0000_t75" style="width:83.4pt;height:19.3pt" o:ole="">
            <v:imagedata r:id="rId20" o:title=""/>
          </v:shape>
          <o:OLEObject Type="Embed" ProgID="Equation.DSMT4" ShapeID="_x0000_i1033" DrawAspect="Content" ObjectID="_1285651353" r:id="rId21"/>
        </w:object>
      </w:r>
      <w:r>
        <w:tab/>
      </w:r>
      <w:r>
        <w:tab/>
      </w:r>
      <w:r>
        <w:tab/>
      </w:r>
      <w:r>
        <w:tab/>
        <w:t xml:space="preserve">10. </w:t>
      </w:r>
      <w:r w:rsidRPr="00EF0291">
        <w:rPr>
          <w:position w:val="-10"/>
        </w:rPr>
        <w:object w:dxaOrig="3140" w:dyaOrig="320">
          <v:shape id="_x0000_i1034" type="#_x0000_t75" style="width:157.15pt;height:15.8pt" o:ole="">
            <v:imagedata r:id="rId22" o:title=""/>
          </v:shape>
          <o:OLEObject Type="Embed" ProgID="Equation.DSMT4" ShapeID="_x0000_i1034" DrawAspect="Content" ObjectID="_1285651354" r:id="rId23"/>
        </w:object>
      </w:r>
    </w:p>
    <w:p w:rsidR="00BC43CA" w:rsidRDefault="00BC43CA" w:rsidP="00E35B94"/>
    <w:p w:rsidR="00BC43CA" w:rsidRPr="00A72F25" w:rsidRDefault="00BC43CA" w:rsidP="00E35B94">
      <w:pPr>
        <w:rPr>
          <w:u w:val="single"/>
        </w:rPr>
      </w:pPr>
      <w:r w:rsidRPr="00A72F25">
        <w:rPr>
          <w:b/>
          <w:u w:val="single"/>
        </w:rPr>
        <w:t xml:space="preserve">2.3 </w:t>
      </w:r>
      <w:r w:rsidR="00A72F25" w:rsidRPr="00A72F25">
        <w:rPr>
          <w:b/>
          <w:u w:val="single"/>
        </w:rPr>
        <w:t>Polynomial and Synthetic Division:</w:t>
      </w:r>
    </w:p>
    <w:p w:rsidR="00A72F25" w:rsidRDefault="00A72F25" w:rsidP="00E35B94"/>
    <w:p w:rsidR="00A72F25" w:rsidRDefault="00A72F25" w:rsidP="00E35B94">
      <w:r>
        <w:t xml:space="preserve">11. One of the </w:t>
      </w:r>
      <w:r w:rsidR="00636615">
        <w:t>factors</w:t>
      </w:r>
      <w:r>
        <w:t xml:space="preserve"> of </w:t>
      </w:r>
      <w:proofErr w:type="gramStart"/>
      <w:r w:rsidRPr="00EF0291">
        <w:rPr>
          <w:position w:val="-10"/>
        </w:rPr>
        <w:object w:dxaOrig="3200" w:dyaOrig="360">
          <v:shape id="_x0000_i1035" type="#_x0000_t75" style="width:159.8pt;height:18.45pt" o:ole="">
            <v:imagedata r:id="rId24" o:title=""/>
          </v:shape>
          <o:OLEObject Type="Embed" ProgID="Equation.DSMT4" ShapeID="_x0000_i1035" DrawAspect="Content" ObjectID="_1285651355" r:id="rId25"/>
        </w:object>
      </w:r>
      <w:r>
        <w:t xml:space="preserve">is </w:t>
      </w:r>
      <w:r w:rsidRPr="00EF0291">
        <w:rPr>
          <w:position w:val="-10"/>
        </w:rPr>
        <w:object w:dxaOrig="780" w:dyaOrig="360">
          <v:shape id="_x0000_i1036" type="#_x0000_t75" style="width:38.65pt;height:18.45pt" o:ole="">
            <v:imagedata r:id="rId26" o:title=""/>
          </v:shape>
          <o:OLEObject Type="Embed" ProgID="Equation.DSMT4" ShapeID="_x0000_i1036" DrawAspect="Content" ObjectID="_1285651356" r:id="rId27"/>
        </w:object>
      </w:r>
      <w:proofErr w:type="gramEnd"/>
      <w:r>
        <w:t xml:space="preserve">. Find all the factors and roots of </w:t>
      </w:r>
      <w:r>
        <w:rPr>
          <w:i/>
        </w:rPr>
        <w:t>f</w:t>
      </w:r>
      <w:r>
        <w:t>.</w:t>
      </w:r>
    </w:p>
    <w:p w:rsidR="00A72F25" w:rsidRDefault="00A72F25" w:rsidP="00E35B94"/>
    <w:p w:rsidR="00A72F25" w:rsidRDefault="00A72F25" w:rsidP="00E35B94">
      <w:r>
        <w:rPr>
          <w:b/>
          <w:u w:val="single"/>
        </w:rPr>
        <w:t>2.4 Complex numbers:</w:t>
      </w:r>
    </w:p>
    <w:p w:rsidR="00A72F25" w:rsidRDefault="00A72F25" w:rsidP="00E35B94"/>
    <w:p w:rsidR="00A72F25" w:rsidRDefault="00A72F25" w:rsidP="00E35B94">
      <w:r>
        <w:t xml:space="preserve">12. </w:t>
      </w:r>
      <w:r w:rsidR="00F3472B">
        <w:t xml:space="preserve">Write </w:t>
      </w:r>
      <w:r w:rsidR="00F3472B" w:rsidRPr="00F3472B">
        <w:rPr>
          <w:position w:val="-24"/>
        </w:rPr>
        <w:object w:dxaOrig="620" w:dyaOrig="620">
          <v:shape id="_x0000_i1037" type="#_x0000_t75" style="width:30.75pt;height:30.75pt" o:ole="">
            <v:imagedata r:id="rId28" o:title=""/>
          </v:shape>
          <o:OLEObject Type="Embed" ProgID="Equation.DSMT4" ShapeID="_x0000_i1037" DrawAspect="Content" ObjectID="_1285651357" r:id="rId29"/>
        </w:object>
      </w:r>
      <w:r w:rsidR="00F3472B">
        <w:t>in standard form.</w:t>
      </w:r>
      <w:r w:rsidR="00F3472B">
        <w:tab/>
      </w:r>
      <w:r w:rsidR="00F3472B">
        <w:tab/>
        <w:t xml:space="preserve">13. Find the polynomial function whose roots are </w:t>
      </w:r>
    </w:p>
    <w:p w:rsidR="00F3472B" w:rsidRDefault="00F3472B" w:rsidP="00E35B94">
      <w:r>
        <w:tab/>
      </w:r>
      <w:r>
        <w:tab/>
      </w:r>
      <w:r>
        <w:tab/>
      </w:r>
      <w:r>
        <w:tab/>
      </w:r>
      <w:r>
        <w:tab/>
      </w:r>
      <w:r>
        <w:tab/>
      </w:r>
      <w:r w:rsidRPr="00EF0291">
        <w:rPr>
          <w:position w:val="-10"/>
        </w:rPr>
        <w:object w:dxaOrig="1240" w:dyaOrig="320">
          <v:shape id="_x0000_i1038" type="#_x0000_t75" style="width:62.35pt;height:15.8pt" o:ole="">
            <v:imagedata r:id="rId30" o:title=""/>
          </v:shape>
          <o:OLEObject Type="Embed" ProgID="Equation.DSMT4" ShapeID="_x0000_i1038" DrawAspect="Content" ObjectID="_1285651358" r:id="rId31"/>
        </w:object>
      </w:r>
      <w:r>
        <w:t>.</w:t>
      </w:r>
    </w:p>
    <w:p w:rsidR="00F3472B" w:rsidRDefault="00F3472B" w:rsidP="00E35B94"/>
    <w:p w:rsidR="00F3472B" w:rsidRDefault="00F3472B" w:rsidP="00E35B94"/>
    <w:p w:rsidR="00F3472B" w:rsidRDefault="00F3472B" w:rsidP="00E35B94"/>
    <w:p w:rsidR="00F3472B" w:rsidRDefault="00F3472B" w:rsidP="00E35B94"/>
    <w:p w:rsidR="00F3472B" w:rsidRDefault="00F3472B" w:rsidP="00E35B94"/>
    <w:p w:rsidR="00F3472B" w:rsidRDefault="00F3472B" w:rsidP="00E35B94">
      <w:r>
        <w:rPr>
          <w:b/>
          <w:u w:val="single"/>
        </w:rPr>
        <w:t>2.5 Zeros of polynomial functions:</w:t>
      </w:r>
    </w:p>
    <w:p w:rsidR="00F3472B" w:rsidRDefault="00F3472B" w:rsidP="00E35B94"/>
    <w:p w:rsidR="00F3472B" w:rsidRDefault="005C7803" w:rsidP="00E35B94">
      <w:r>
        <w:rPr>
          <w:b/>
        </w:rPr>
        <w:t>Find the zeros of the polynomial function. Graph the function:</w:t>
      </w:r>
    </w:p>
    <w:p w:rsidR="005C7803" w:rsidRDefault="005C7803" w:rsidP="00E35B94">
      <w:r>
        <w:t xml:space="preserve">14. </w:t>
      </w:r>
      <w:r w:rsidRPr="00EF0291">
        <w:rPr>
          <w:position w:val="-10"/>
        </w:rPr>
        <w:object w:dxaOrig="3000" w:dyaOrig="360">
          <v:shape id="_x0000_i1039" type="#_x0000_t75" style="width:150.15pt;height:18.45pt" o:ole="">
            <v:imagedata r:id="rId32" o:title=""/>
          </v:shape>
          <o:OLEObject Type="Embed" ProgID="Equation.DSMT4" ShapeID="_x0000_i1039" DrawAspect="Content" ObjectID="_1285651359" r:id="rId33"/>
        </w:object>
      </w:r>
      <w:r>
        <w:tab/>
      </w:r>
      <w:r>
        <w:tab/>
        <w:t xml:space="preserve">15. </w:t>
      </w:r>
      <w:r w:rsidRPr="00EF0291">
        <w:rPr>
          <w:position w:val="-10"/>
        </w:rPr>
        <w:object w:dxaOrig="2620" w:dyaOrig="360">
          <v:shape id="_x0000_i1040" type="#_x0000_t75" style="width:130.85pt;height:18.45pt" o:ole="">
            <v:imagedata r:id="rId34" o:title=""/>
          </v:shape>
          <o:OLEObject Type="Embed" ProgID="Equation.DSMT4" ShapeID="_x0000_i1040" DrawAspect="Content" ObjectID="_1285651360" r:id="rId35"/>
        </w:object>
      </w:r>
    </w:p>
    <w:p w:rsidR="005C7803" w:rsidRDefault="005C7803" w:rsidP="00E35B94"/>
    <w:p w:rsidR="005C7803" w:rsidRDefault="005C7803" w:rsidP="00E35B94">
      <w:r>
        <w:rPr>
          <w:b/>
        </w:rPr>
        <w:t>Find the irrational zeros of the function:</w:t>
      </w:r>
    </w:p>
    <w:p w:rsidR="005C7803" w:rsidRDefault="005C7803" w:rsidP="00E35B94">
      <w:r>
        <w:t xml:space="preserve">16. </w:t>
      </w:r>
      <w:r w:rsidRPr="00EF0291">
        <w:rPr>
          <w:position w:val="-10"/>
        </w:rPr>
        <w:object w:dxaOrig="2560" w:dyaOrig="360">
          <v:shape id="_x0000_i1041" type="#_x0000_t75" style="width:128.2pt;height:18.45pt" o:ole="">
            <v:imagedata r:id="rId36" o:title=""/>
          </v:shape>
          <o:OLEObject Type="Embed" ProgID="Equation.DSMT4" ShapeID="_x0000_i1041" DrawAspect="Content" ObjectID="_1285651361" r:id="rId37"/>
        </w:object>
      </w:r>
    </w:p>
    <w:p w:rsidR="005C7803" w:rsidRDefault="005C7803" w:rsidP="00E35B94"/>
    <w:p w:rsidR="005C7803" w:rsidRDefault="005C7803" w:rsidP="00E35B94"/>
    <w:p w:rsidR="005C7803" w:rsidRDefault="005C7803" w:rsidP="00E35B94">
      <w:r>
        <w:rPr>
          <w:b/>
          <w:u w:val="single"/>
        </w:rPr>
        <w:t>2.6 Rational Functions:</w:t>
      </w:r>
    </w:p>
    <w:p w:rsidR="005C7803" w:rsidRDefault="005C7803" w:rsidP="00E35B94"/>
    <w:p w:rsidR="00D3088D" w:rsidRDefault="00D3088D" w:rsidP="00E35B94">
      <w:pPr>
        <w:rPr>
          <w:b/>
        </w:rPr>
      </w:pPr>
      <w:r>
        <w:rPr>
          <w:b/>
        </w:rPr>
        <w:t>For each of the following functions, list all asymptotes and holes. Find several extra points. Graph the function:</w:t>
      </w:r>
    </w:p>
    <w:p w:rsidR="009A73EB" w:rsidRDefault="00D3088D" w:rsidP="00E35B94">
      <w:pPr>
        <w:rPr>
          <w:position w:val="-24"/>
        </w:rPr>
      </w:pPr>
      <w:r>
        <w:t xml:space="preserve">17. </w:t>
      </w:r>
      <w:r w:rsidRPr="00D3088D">
        <w:rPr>
          <w:position w:val="-24"/>
        </w:rPr>
        <w:object w:dxaOrig="1520" w:dyaOrig="620">
          <v:shape id="_x0000_i1042" type="#_x0000_t75" style="width:76.4pt;height:30.75pt" o:ole="">
            <v:imagedata r:id="rId38" o:title=""/>
          </v:shape>
          <o:OLEObject Type="Embed" ProgID="Equation.DSMT4" ShapeID="_x0000_i1042" DrawAspect="Content" ObjectID="_1285651362" r:id="rId39"/>
        </w:object>
      </w:r>
      <w:r>
        <w:tab/>
      </w:r>
      <w:r>
        <w:tab/>
      </w:r>
      <w:r>
        <w:tab/>
      </w:r>
      <w:r>
        <w:tab/>
        <w:t xml:space="preserve">18. </w:t>
      </w:r>
      <w:r w:rsidR="009A73EB" w:rsidRPr="00D3088D">
        <w:rPr>
          <w:position w:val="-24"/>
        </w:rPr>
        <w:object w:dxaOrig="1820" w:dyaOrig="660">
          <v:shape id="_x0000_i1043" type="#_x0000_t75" style="width:91.3pt;height:32.5pt" o:ole="">
            <v:imagedata r:id="rId40" o:title=""/>
          </v:shape>
          <o:OLEObject Type="Embed" ProgID="Equation.DSMT4" ShapeID="_x0000_i1043" DrawAspect="Content" ObjectID="_1285651363" r:id="rId41"/>
        </w:object>
      </w:r>
    </w:p>
    <w:p w:rsidR="009A73EB" w:rsidRDefault="009A73EB" w:rsidP="00E35B94">
      <w:pPr>
        <w:rPr>
          <w:position w:val="-24"/>
        </w:rPr>
      </w:pPr>
    </w:p>
    <w:p w:rsidR="009A73EB" w:rsidRDefault="009A73EB" w:rsidP="00E35B94">
      <w:pPr>
        <w:rPr>
          <w:position w:val="-24"/>
        </w:rPr>
      </w:pPr>
    </w:p>
    <w:p w:rsidR="009A73EB" w:rsidRDefault="009A73EB" w:rsidP="00E35B94">
      <w:pPr>
        <w:rPr>
          <w:position w:val="-24"/>
        </w:rPr>
      </w:pPr>
      <w:r>
        <w:rPr>
          <w:position w:val="-24"/>
        </w:rPr>
        <w:t xml:space="preserve">19. </w:t>
      </w:r>
      <w:r w:rsidRPr="009A73EB">
        <w:rPr>
          <w:position w:val="-24"/>
        </w:rPr>
        <w:object w:dxaOrig="2020" w:dyaOrig="660">
          <v:shape id="_x0000_i1044" type="#_x0000_t75" style="width:101pt;height:33.35pt" o:ole="">
            <v:imagedata r:id="rId42" o:title=""/>
          </v:shape>
          <o:OLEObject Type="Embed" ProgID="Equation.DSMT4" ShapeID="_x0000_i1044" DrawAspect="Content" ObjectID="_1285651364" r:id="rId43"/>
        </w:object>
      </w:r>
      <w:r>
        <w:rPr>
          <w:position w:val="-24"/>
        </w:rPr>
        <w:tab/>
      </w:r>
      <w:r>
        <w:rPr>
          <w:position w:val="-24"/>
        </w:rPr>
        <w:tab/>
      </w:r>
      <w:r>
        <w:rPr>
          <w:position w:val="-24"/>
        </w:rPr>
        <w:tab/>
        <w:t xml:space="preserve">20. </w:t>
      </w:r>
      <w:r w:rsidRPr="009A73EB">
        <w:rPr>
          <w:position w:val="-24"/>
        </w:rPr>
        <w:object w:dxaOrig="1939" w:dyaOrig="660">
          <v:shape id="_x0000_i1045" type="#_x0000_t75" style="width:96.6pt;height:33.35pt" o:ole="">
            <v:imagedata r:id="rId44" o:title=""/>
          </v:shape>
          <o:OLEObject Type="Embed" ProgID="Equation.DSMT4" ShapeID="_x0000_i1045" DrawAspect="Content" ObjectID="_1285651365" r:id="rId45"/>
        </w:object>
      </w:r>
    </w:p>
    <w:p w:rsidR="009A73EB" w:rsidRDefault="009A73EB" w:rsidP="00E35B94">
      <w:pPr>
        <w:rPr>
          <w:position w:val="-24"/>
        </w:rPr>
      </w:pPr>
    </w:p>
    <w:p w:rsidR="009A73EB" w:rsidRDefault="009A73EB" w:rsidP="00E35B94">
      <w:pPr>
        <w:rPr>
          <w:position w:val="-24"/>
        </w:rPr>
      </w:pPr>
    </w:p>
    <w:p w:rsidR="009A73EB" w:rsidRDefault="009A73EB" w:rsidP="00E35B94">
      <w:pPr>
        <w:rPr>
          <w:position w:val="-24"/>
        </w:rPr>
      </w:pPr>
    </w:p>
    <w:p w:rsidR="009A73EB" w:rsidRDefault="009A73EB" w:rsidP="00E35B94">
      <w:pPr>
        <w:rPr>
          <w:position w:val="-24"/>
        </w:rPr>
      </w:pPr>
      <w:r>
        <w:rPr>
          <w:position w:val="-24"/>
        </w:rPr>
        <w:t xml:space="preserve">21. </w:t>
      </w:r>
      <w:r w:rsidR="005127E4" w:rsidRPr="009A73EB">
        <w:rPr>
          <w:position w:val="-24"/>
        </w:rPr>
        <w:object w:dxaOrig="1700" w:dyaOrig="660">
          <v:shape id="_x0000_i1046" type="#_x0000_t75" style="width:85.15pt;height:33.35pt" o:ole="">
            <v:imagedata r:id="rId46" o:title=""/>
          </v:shape>
          <o:OLEObject Type="Embed" ProgID="Equation.DSMT4" ShapeID="_x0000_i1046" DrawAspect="Content" ObjectID="_1285651366" r:id="rId47"/>
        </w:object>
      </w:r>
      <w:r w:rsidR="005127E4">
        <w:rPr>
          <w:position w:val="-24"/>
        </w:rPr>
        <w:tab/>
      </w:r>
      <w:r w:rsidR="005127E4">
        <w:rPr>
          <w:position w:val="-24"/>
        </w:rPr>
        <w:tab/>
      </w:r>
      <w:r w:rsidR="005127E4">
        <w:rPr>
          <w:position w:val="-24"/>
        </w:rPr>
        <w:tab/>
      </w:r>
      <w:r w:rsidR="005127E4">
        <w:rPr>
          <w:position w:val="-24"/>
        </w:rPr>
        <w:tab/>
        <w:t xml:space="preserve">22. </w:t>
      </w:r>
      <w:r w:rsidR="00F778F5" w:rsidRPr="009A73EB">
        <w:rPr>
          <w:position w:val="-24"/>
        </w:rPr>
        <w:object w:dxaOrig="2600" w:dyaOrig="660">
          <v:shape id="_x0000_i1056" type="#_x0000_t75" style="width:129.95pt;height:33.35pt" o:ole="">
            <v:imagedata r:id="rId48" o:title=""/>
          </v:shape>
          <o:OLEObject Type="Embed" ProgID="Equation.DSMT4" ShapeID="_x0000_i1056" DrawAspect="Content" ObjectID="_1285651367" r:id="rId49"/>
        </w:object>
      </w:r>
    </w:p>
    <w:p w:rsidR="005127E4" w:rsidRDefault="005127E4" w:rsidP="00E35B94">
      <w:pPr>
        <w:rPr>
          <w:position w:val="-24"/>
        </w:rPr>
      </w:pPr>
    </w:p>
    <w:p w:rsidR="005127E4" w:rsidRDefault="005127E4" w:rsidP="00E35B94">
      <w:pPr>
        <w:rPr>
          <w:position w:val="-24"/>
        </w:rPr>
      </w:pPr>
    </w:p>
    <w:p w:rsidR="005127E4" w:rsidRDefault="005127E4" w:rsidP="00E35B94">
      <w:pPr>
        <w:rPr>
          <w:position w:val="-24"/>
        </w:rPr>
      </w:pPr>
    </w:p>
    <w:p w:rsidR="005127E4" w:rsidRPr="005127E4" w:rsidRDefault="005127E4" w:rsidP="00E35B94">
      <w:pPr>
        <w:rPr>
          <w:b/>
          <w:position w:val="-24"/>
          <w:u w:val="single"/>
        </w:rPr>
      </w:pPr>
      <w:r w:rsidRPr="005127E4">
        <w:rPr>
          <w:b/>
          <w:position w:val="-24"/>
          <w:u w:val="single"/>
        </w:rPr>
        <w:t>2.7 Non-Linear Inequalities:</w:t>
      </w:r>
    </w:p>
    <w:p w:rsidR="005127E4" w:rsidRDefault="005127E4" w:rsidP="00E35B94">
      <w:pPr>
        <w:rPr>
          <w:b/>
          <w:position w:val="-24"/>
        </w:rPr>
      </w:pPr>
    </w:p>
    <w:p w:rsidR="005127E4" w:rsidRDefault="005127E4" w:rsidP="00E35B94">
      <w:pPr>
        <w:rPr>
          <w:b/>
          <w:position w:val="-24"/>
        </w:rPr>
      </w:pPr>
      <w:r>
        <w:rPr>
          <w:b/>
          <w:position w:val="-24"/>
        </w:rPr>
        <w:t>Solve the inequality. Graph answers on a number line. Give answers in interval notation.</w:t>
      </w:r>
    </w:p>
    <w:p w:rsidR="00D14A76" w:rsidRDefault="00D14A76" w:rsidP="00E35B94">
      <w:pPr>
        <w:rPr>
          <w:position w:val="-24"/>
        </w:rPr>
      </w:pPr>
    </w:p>
    <w:p w:rsidR="005127E4" w:rsidRDefault="00D14A76" w:rsidP="00E35B94">
      <w:pPr>
        <w:rPr>
          <w:position w:val="-24"/>
        </w:rPr>
      </w:pPr>
      <w:r>
        <w:rPr>
          <w:position w:val="-24"/>
        </w:rPr>
        <w:t xml:space="preserve">23. </w:t>
      </w:r>
      <w:r w:rsidR="00F778F5" w:rsidRPr="005127E4">
        <w:rPr>
          <w:position w:val="-6"/>
        </w:rPr>
        <w:object w:dxaOrig="2200" w:dyaOrig="320">
          <v:shape id="_x0000_i1059" type="#_x0000_t75" style="width:109.75pt;height:15.8pt" o:ole="">
            <v:imagedata r:id="rId50" o:title=""/>
          </v:shape>
          <o:OLEObject Type="Embed" ProgID="Equation.DSMT4" ShapeID="_x0000_i1059" DrawAspect="Content" ObjectID="_1285651368" r:id="rId51"/>
        </w:object>
      </w:r>
      <w:r w:rsidR="00D31F16">
        <w:rPr>
          <w:position w:val="-24"/>
        </w:rPr>
        <w:tab/>
      </w:r>
      <w:r w:rsidR="00D31F16">
        <w:rPr>
          <w:position w:val="-24"/>
        </w:rPr>
        <w:tab/>
      </w:r>
      <w:r w:rsidR="00D31F16">
        <w:rPr>
          <w:position w:val="-24"/>
        </w:rPr>
        <w:tab/>
        <w:t xml:space="preserve">24. </w:t>
      </w:r>
      <w:r w:rsidR="00D31F16" w:rsidRPr="009A73EB">
        <w:rPr>
          <w:position w:val="-24"/>
        </w:rPr>
        <w:object w:dxaOrig="1160" w:dyaOrig="620">
          <v:shape id="_x0000_i1049" type="#_x0000_t75" style="width:57.95pt;height:30.75pt" o:ole="">
            <v:imagedata r:id="rId52" o:title=""/>
          </v:shape>
          <o:OLEObject Type="Embed" ProgID="Equation.DSMT4" ShapeID="_x0000_i1049" DrawAspect="Content" ObjectID="_1285651369" r:id="rId53"/>
        </w:object>
      </w:r>
    </w:p>
    <w:p w:rsidR="00D31F16" w:rsidRDefault="00D31F16" w:rsidP="00E35B94">
      <w:pPr>
        <w:rPr>
          <w:position w:val="-24"/>
        </w:rPr>
      </w:pPr>
    </w:p>
    <w:p w:rsidR="00D31F16" w:rsidRDefault="00D31F16" w:rsidP="00E35B94">
      <w:pPr>
        <w:rPr>
          <w:position w:val="-24"/>
        </w:rPr>
      </w:pPr>
    </w:p>
    <w:p w:rsidR="00D31F16" w:rsidRPr="005127E4" w:rsidRDefault="00D31F16" w:rsidP="00E35B94">
      <w:pPr>
        <w:rPr>
          <w:position w:val="-24"/>
        </w:rPr>
      </w:pPr>
      <w:r>
        <w:rPr>
          <w:position w:val="-24"/>
        </w:rPr>
        <w:t xml:space="preserve">25. </w:t>
      </w:r>
      <w:r w:rsidRPr="00D31F16">
        <w:rPr>
          <w:position w:val="-6"/>
        </w:rPr>
        <w:object w:dxaOrig="2900" w:dyaOrig="320">
          <v:shape id="_x0000_i1050" type="#_x0000_t75" style="width:144.9pt;height:15.8pt" o:ole="">
            <v:imagedata r:id="rId54" o:title=""/>
          </v:shape>
          <o:OLEObject Type="Embed" ProgID="Equation.DSMT4" ShapeID="_x0000_i1050" DrawAspect="Content" ObjectID="_1285651370" r:id="rId55"/>
        </w:object>
      </w:r>
    </w:p>
    <w:sectPr w:rsidR="00D31F16" w:rsidRPr="005127E4" w:rsidSect="006A26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20"/>
  <w:characterSpacingControl w:val="doNotCompress"/>
  <w:compat/>
  <w:rsids>
    <w:rsidRoot w:val="00E35B94"/>
    <w:rsid w:val="002D2842"/>
    <w:rsid w:val="004265A7"/>
    <w:rsid w:val="005127E4"/>
    <w:rsid w:val="00533151"/>
    <w:rsid w:val="005C7803"/>
    <w:rsid w:val="00636615"/>
    <w:rsid w:val="006A2677"/>
    <w:rsid w:val="007100DD"/>
    <w:rsid w:val="008B0BB1"/>
    <w:rsid w:val="009A73EB"/>
    <w:rsid w:val="00A72F25"/>
    <w:rsid w:val="00BC43CA"/>
    <w:rsid w:val="00BC7A6F"/>
    <w:rsid w:val="00C120F3"/>
    <w:rsid w:val="00D13F16"/>
    <w:rsid w:val="00D14A76"/>
    <w:rsid w:val="00D3088D"/>
    <w:rsid w:val="00D31F16"/>
    <w:rsid w:val="00E35B94"/>
    <w:rsid w:val="00E4507E"/>
    <w:rsid w:val="00EF0291"/>
    <w:rsid w:val="00F3472B"/>
    <w:rsid w:val="00F77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5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26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8.bin"/><Relationship Id="rId21" Type="http://schemas.openxmlformats.org/officeDocument/2006/relationships/oleObject" Target="embeddings/oleObject9.bin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oleObject" Target="embeddings/oleObject22.bin"/><Relationship Id="rId50" Type="http://schemas.openxmlformats.org/officeDocument/2006/relationships/image" Target="media/image24.wmf"/><Relationship Id="rId55" Type="http://schemas.openxmlformats.org/officeDocument/2006/relationships/oleObject" Target="embeddings/oleObject26.bin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3.bin"/><Relationship Id="rId41" Type="http://schemas.openxmlformats.org/officeDocument/2006/relationships/oleObject" Target="embeddings/oleObject19.bin"/><Relationship Id="rId54" Type="http://schemas.openxmlformats.org/officeDocument/2006/relationships/image" Target="media/image26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40" Type="http://schemas.openxmlformats.org/officeDocument/2006/relationships/image" Target="media/image19.wmf"/><Relationship Id="rId45" Type="http://schemas.openxmlformats.org/officeDocument/2006/relationships/oleObject" Target="embeddings/oleObject21.bin"/><Relationship Id="rId53" Type="http://schemas.openxmlformats.org/officeDocument/2006/relationships/oleObject" Target="embeddings/oleObject25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3.bin"/><Relationship Id="rId57" Type="http://schemas.openxmlformats.org/officeDocument/2006/relationships/theme" Target="theme/theme1.xml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3.wmf"/><Relationship Id="rId56" Type="http://schemas.openxmlformats.org/officeDocument/2006/relationships/fontTable" Target="fontTable.xml"/><Relationship Id="rId8" Type="http://schemas.openxmlformats.org/officeDocument/2006/relationships/image" Target="media/image3.wmf"/><Relationship Id="rId51" Type="http://schemas.openxmlformats.org/officeDocument/2006/relationships/oleObject" Target="embeddings/oleObject24.bin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cp:lastPrinted>2008-10-16T12:35:00Z</cp:lastPrinted>
  <dcterms:created xsi:type="dcterms:W3CDTF">2008-10-15T01:03:00Z</dcterms:created>
  <dcterms:modified xsi:type="dcterms:W3CDTF">2008-10-16T12:35:00Z</dcterms:modified>
</cp:coreProperties>
</file>